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9D" w:rsidRPr="006D09C9" w:rsidRDefault="00E1599D" w:rsidP="00E1599D">
      <w:pPr>
        <w:adjustRightInd w:val="0"/>
        <w:snapToGrid w:val="0"/>
        <w:spacing w:after="240" w:line="320" w:lineRule="exact"/>
        <w:rPr>
          <w:rFonts w:ascii="Times New Roman" w:eastAsia="黑体" w:hAnsi="Times New Roman"/>
          <w:kern w:val="0"/>
          <w:sz w:val="24"/>
        </w:rPr>
      </w:pPr>
      <w:r w:rsidRPr="006D09C9">
        <w:rPr>
          <w:rFonts w:ascii="Times New Roman" w:eastAsia="黑体" w:hAnsi="Times New Roman"/>
          <w:kern w:val="0"/>
          <w:sz w:val="24"/>
        </w:rPr>
        <w:t>Annex 3</w:t>
      </w:r>
    </w:p>
    <w:p w:rsidR="00E1599D" w:rsidRPr="00D50080" w:rsidRDefault="00E1599D" w:rsidP="00E1599D">
      <w:pPr>
        <w:spacing w:afterLines="100" w:after="312" w:line="320" w:lineRule="exact"/>
        <w:jc w:val="center"/>
        <w:rPr>
          <w:rFonts w:ascii="Times New Roman" w:eastAsia="黑体" w:hAnsi="Times New Roman"/>
          <w:b/>
          <w:sz w:val="24"/>
        </w:rPr>
      </w:pPr>
      <w:bookmarkStart w:id="0" w:name="_GoBack"/>
      <w:r w:rsidRPr="006D09C9">
        <w:rPr>
          <w:rFonts w:ascii="Times New Roman" w:eastAsia="黑体" w:hAnsi="Times New Roman"/>
          <w:b/>
          <w:sz w:val="24"/>
        </w:rPr>
        <w:t>Outline of</w:t>
      </w:r>
      <w:r w:rsidRPr="00D50080">
        <w:rPr>
          <w:rFonts w:ascii="Times New Roman" w:eastAsia="黑体" w:hAnsi="Times New Roman"/>
          <w:b/>
          <w:sz w:val="24"/>
        </w:rPr>
        <w:t xml:space="preserve"> Technical Report</w:t>
      </w:r>
    </w:p>
    <w:bookmarkEnd w:id="0"/>
    <w:p w:rsidR="00E1599D" w:rsidRPr="006D09C9" w:rsidRDefault="00E1599D" w:rsidP="00E1599D">
      <w:pPr>
        <w:spacing w:after="240" w:line="320" w:lineRule="exact"/>
        <w:ind w:firstLineChars="200" w:firstLine="482"/>
        <w:rPr>
          <w:rFonts w:ascii="Times New Roman" w:eastAsia="仿宋_GB2312" w:hAnsi="Times New Roman"/>
          <w:b/>
          <w:sz w:val="24"/>
        </w:rPr>
      </w:pPr>
      <w:r w:rsidRPr="006D09C9">
        <w:rPr>
          <w:rFonts w:ascii="Times New Roman" w:eastAsia="仿宋_GB2312" w:hAnsi="Times New Roman"/>
          <w:b/>
          <w:sz w:val="24"/>
        </w:rPr>
        <w:t>Summary (less than 300 words)</w:t>
      </w:r>
    </w:p>
    <w:p w:rsidR="00E1599D" w:rsidRPr="006D09C9" w:rsidRDefault="00E1599D" w:rsidP="00E1599D">
      <w:pPr>
        <w:spacing w:after="240" w:line="320" w:lineRule="exact"/>
        <w:ind w:firstLineChars="200" w:firstLine="482"/>
        <w:rPr>
          <w:rFonts w:ascii="Times New Roman" w:eastAsia="仿宋_GB2312" w:hAnsi="Times New Roman"/>
          <w:b/>
          <w:sz w:val="24"/>
        </w:rPr>
      </w:pPr>
      <w:r w:rsidRPr="006D09C9">
        <w:rPr>
          <w:rFonts w:ascii="Times New Roman" w:eastAsia="仿宋_GB2312" w:hAnsi="Times New Roman"/>
          <w:b/>
          <w:sz w:val="24"/>
        </w:rPr>
        <w:t>1. Technical background (less than 1,500 words)</w:t>
      </w:r>
    </w:p>
    <w:p w:rsidR="00E1599D" w:rsidRPr="006D09C9" w:rsidRDefault="00E1599D" w:rsidP="00E1599D">
      <w:pPr>
        <w:spacing w:after="240" w:line="320" w:lineRule="exact"/>
        <w:ind w:firstLineChars="200" w:firstLine="482"/>
        <w:rPr>
          <w:rFonts w:ascii="Times New Roman" w:eastAsia="仿宋_GB2312" w:hAnsi="Times New Roman"/>
          <w:b/>
          <w:sz w:val="24"/>
        </w:rPr>
      </w:pPr>
      <w:r w:rsidRPr="006D09C9">
        <w:rPr>
          <w:rFonts w:ascii="Times New Roman" w:eastAsia="仿宋_GB2312" w:hAnsi="Times New Roman"/>
          <w:b/>
          <w:sz w:val="24"/>
        </w:rPr>
        <w:t>2. Research status of China and</w:t>
      </w:r>
      <w:r>
        <w:rPr>
          <w:rFonts w:ascii="Times New Roman" w:eastAsia="仿宋_GB2312" w:hAnsi="Times New Roman"/>
          <w:b/>
          <w:sz w:val="24"/>
        </w:rPr>
        <w:t>/other</w:t>
      </w:r>
      <w:r w:rsidRPr="006D09C9">
        <w:rPr>
          <w:rFonts w:ascii="Times New Roman" w:eastAsia="仿宋_GB2312" w:hAnsi="Times New Roman"/>
          <w:b/>
          <w:sz w:val="24"/>
        </w:rPr>
        <w:t xml:space="preserve"> </w:t>
      </w:r>
      <w:proofErr w:type="spellStart"/>
      <w:r w:rsidRPr="006D09C9">
        <w:rPr>
          <w:rFonts w:ascii="Times New Roman" w:eastAsia="仿宋_GB2312" w:hAnsi="Times New Roman"/>
          <w:b/>
          <w:sz w:val="24"/>
        </w:rPr>
        <w:t>other</w:t>
      </w:r>
      <w:proofErr w:type="spellEnd"/>
      <w:r w:rsidRPr="006D09C9">
        <w:rPr>
          <w:rFonts w:ascii="Times New Roman" w:eastAsia="仿宋_GB2312" w:hAnsi="Times New Roman"/>
          <w:b/>
          <w:sz w:val="24"/>
        </w:rPr>
        <w:t xml:space="preserve"> countries</w:t>
      </w:r>
    </w:p>
    <w:p w:rsidR="00E1599D" w:rsidRPr="006D09C9" w:rsidRDefault="00E1599D" w:rsidP="00E1599D">
      <w:pPr>
        <w:spacing w:after="240" w:line="320" w:lineRule="exact"/>
        <w:ind w:firstLineChars="200" w:firstLine="482"/>
        <w:rPr>
          <w:rFonts w:ascii="Times New Roman" w:eastAsia="仿宋_GB2312" w:hAnsi="Times New Roman"/>
          <w:b/>
          <w:sz w:val="24"/>
        </w:rPr>
      </w:pPr>
      <w:r w:rsidRPr="006D09C9">
        <w:rPr>
          <w:rFonts w:ascii="Times New Roman" w:eastAsia="仿宋_GB2312" w:hAnsi="Times New Roman"/>
          <w:b/>
          <w:sz w:val="24"/>
        </w:rPr>
        <w:t>3. R&amp;D and experiment</w:t>
      </w:r>
    </w:p>
    <w:p w:rsidR="00E1599D" w:rsidRPr="006D09C9" w:rsidRDefault="00E1599D" w:rsidP="00E1599D">
      <w:pPr>
        <w:spacing w:after="240" w:line="320" w:lineRule="exact"/>
        <w:ind w:left="567"/>
        <w:rPr>
          <w:rFonts w:ascii="Times New Roman" w:eastAsia="仿宋_GB2312" w:hAnsi="Times New Roman"/>
          <w:sz w:val="24"/>
        </w:rPr>
      </w:pPr>
      <w:proofErr w:type="gramStart"/>
      <w:r w:rsidRPr="006D09C9">
        <w:rPr>
          <w:rFonts w:ascii="Times New Roman" w:eastAsia="仿宋_GB2312" w:hAnsi="Times New Roman"/>
          <w:sz w:val="24"/>
        </w:rPr>
        <w:t xml:space="preserve">Including technical </w:t>
      </w:r>
      <w:r>
        <w:rPr>
          <w:rFonts w:ascii="Times New Roman" w:eastAsia="仿宋_GB2312" w:hAnsi="Times New Roman"/>
          <w:sz w:val="24"/>
        </w:rPr>
        <w:t xml:space="preserve">and design </w:t>
      </w:r>
      <w:r w:rsidRPr="006D09C9">
        <w:rPr>
          <w:rFonts w:ascii="Times New Roman" w:eastAsia="仿宋_GB2312" w:hAnsi="Times New Roman"/>
          <w:sz w:val="24"/>
        </w:rPr>
        <w:t>principle, process, major experimental data and output in R&amp;D, lab</w:t>
      </w:r>
      <w:r>
        <w:rPr>
          <w:rFonts w:ascii="Times New Roman" w:eastAsia="仿宋_GB2312" w:hAnsi="Times New Roman"/>
          <w:sz w:val="24"/>
        </w:rPr>
        <w:t>oratory</w:t>
      </w:r>
      <w:r w:rsidRPr="006D09C9">
        <w:rPr>
          <w:rFonts w:ascii="Times New Roman" w:eastAsia="仿宋_GB2312" w:hAnsi="Times New Roman"/>
          <w:sz w:val="24"/>
        </w:rPr>
        <w:t xml:space="preserve"> scale and pilot scale tests, demonstration project, performance test result</w:t>
      </w:r>
      <w:r>
        <w:rPr>
          <w:rFonts w:ascii="Times New Roman" w:eastAsia="仿宋_GB2312" w:hAnsi="Times New Roman"/>
          <w:sz w:val="24"/>
        </w:rPr>
        <w:t>s</w:t>
      </w:r>
      <w:r w:rsidRPr="006D09C9">
        <w:rPr>
          <w:rFonts w:ascii="Times New Roman" w:eastAsia="仿宋_GB2312" w:hAnsi="Times New Roman"/>
          <w:sz w:val="24"/>
        </w:rPr>
        <w:t>, and existing problems etc.</w:t>
      </w:r>
      <w:proofErr w:type="gramEnd"/>
    </w:p>
    <w:p w:rsidR="00E1599D" w:rsidRPr="006D09C9" w:rsidRDefault="00E1599D" w:rsidP="00E1599D">
      <w:pPr>
        <w:spacing w:after="240" w:line="320" w:lineRule="exact"/>
        <w:ind w:firstLineChars="200" w:firstLine="482"/>
        <w:rPr>
          <w:rFonts w:ascii="Times New Roman" w:eastAsia="仿宋_GB2312" w:hAnsi="Times New Roman"/>
          <w:b/>
          <w:sz w:val="24"/>
        </w:rPr>
      </w:pPr>
      <w:r w:rsidRPr="006D09C9">
        <w:rPr>
          <w:rFonts w:ascii="Times New Roman" w:eastAsia="仿宋_GB2312" w:hAnsi="Times New Roman"/>
          <w:b/>
          <w:sz w:val="24"/>
        </w:rPr>
        <w:t>4. Main economic indicators</w:t>
      </w:r>
    </w:p>
    <w:p w:rsidR="00E1599D" w:rsidRPr="006D09C9" w:rsidRDefault="00E1599D" w:rsidP="00E1599D">
      <w:pPr>
        <w:spacing w:after="240" w:line="320" w:lineRule="exact"/>
        <w:ind w:leftChars="257" w:left="569" w:hangingChars="12" w:hanging="29"/>
        <w:rPr>
          <w:rFonts w:ascii="Times New Roman" w:eastAsia="仿宋_GB2312" w:hAnsi="Times New Roman"/>
          <w:b/>
          <w:sz w:val="24"/>
        </w:rPr>
      </w:pPr>
      <w:proofErr w:type="gramStart"/>
      <w:r w:rsidRPr="006D09C9">
        <w:rPr>
          <w:rFonts w:ascii="Times New Roman" w:eastAsia="仿宋_GB2312" w:hAnsi="Times New Roman"/>
          <w:sz w:val="24"/>
        </w:rPr>
        <w:t>Including main parameters, resources, environmental impact index, and economic indicators (investment and operation cost</w:t>
      </w:r>
      <w:r>
        <w:rPr>
          <w:rFonts w:ascii="Times New Roman" w:eastAsia="仿宋_GB2312" w:hAnsi="Times New Roman"/>
          <w:sz w:val="24"/>
        </w:rPr>
        <w:t>s</w:t>
      </w:r>
      <w:r w:rsidRPr="006D09C9">
        <w:rPr>
          <w:rFonts w:ascii="Times New Roman" w:eastAsia="仿宋_GB2312" w:hAnsi="Times New Roman"/>
          <w:sz w:val="24"/>
        </w:rPr>
        <w:t>) etc.</w:t>
      </w:r>
      <w:proofErr w:type="gramEnd"/>
    </w:p>
    <w:p w:rsidR="00E1599D" w:rsidRPr="006D09C9" w:rsidRDefault="00E1599D" w:rsidP="00E1599D">
      <w:pPr>
        <w:spacing w:after="240" w:line="320" w:lineRule="exact"/>
        <w:ind w:firstLineChars="200" w:firstLine="482"/>
        <w:rPr>
          <w:rFonts w:ascii="Times New Roman" w:eastAsia="仿宋_GB2312" w:hAnsi="Times New Roman"/>
          <w:b/>
          <w:sz w:val="24"/>
        </w:rPr>
      </w:pPr>
      <w:r w:rsidRPr="006D09C9">
        <w:rPr>
          <w:rFonts w:ascii="Times New Roman" w:eastAsia="仿宋_GB2312" w:hAnsi="Times New Roman"/>
          <w:b/>
          <w:sz w:val="24"/>
        </w:rPr>
        <w:t xml:space="preserve">5. Comparison between </w:t>
      </w:r>
      <w:r>
        <w:rPr>
          <w:rFonts w:ascii="Times New Roman" w:eastAsia="仿宋_GB2312" w:hAnsi="Times New Roman"/>
          <w:b/>
          <w:sz w:val="24"/>
        </w:rPr>
        <w:t xml:space="preserve">Chinese </w:t>
      </w:r>
      <w:r w:rsidRPr="006D09C9">
        <w:rPr>
          <w:rFonts w:ascii="Times New Roman" w:eastAsia="仿宋_GB2312" w:hAnsi="Times New Roman"/>
          <w:b/>
          <w:sz w:val="24"/>
        </w:rPr>
        <w:t xml:space="preserve">technologies and </w:t>
      </w:r>
      <w:r>
        <w:rPr>
          <w:rFonts w:ascii="Times New Roman" w:eastAsia="仿宋_GB2312" w:hAnsi="Times New Roman"/>
          <w:b/>
          <w:sz w:val="24"/>
        </w:rPr>
        <w:t xml:space="preserve">those of </w:t>
      </w:r>
      <w:r w:rsidRPr="006D09C9">
        <w:rPr>
          <w:rFonts w:ascii="Times New Roman" w:eastAsia="仿宋_GB2312" w:hAnsi="Times New Roman"/>
          <w:b/>
          <w:sz w:val="24"/>
        </w:rPr>
        <w:t>other countries</w:t>
      </w:r>
    </w:p>
    <w:p w:rsidR="00E1599D" w:rsidRPr="006D09C9" w:rsidRDefault="00E1599D" w:rsidP="00E1599D">
      <w:pPr>
        <w:spacing w:after="240" w:line="320" w:lineRule="exact"/>
        <w:ind w:firstLineChars="200" w:firstLine="482"/>
        <w:rPr>
          <w:rFonts w:ascii="Times New Roman" w:eastAsia="仿宋_GB2312" w:hAnsi="Times New Roman"/>
          <w:b/>
          <w:sz w:val="24"/>
        </w:rPr>
      </w:pPr>
      <w:r w:rsidRPr="006D09C9">
        <w:rPr>
          <w:rFonts w:ascii="Times New Roman" w:eastAsia="仿宋_GB2312" w:hAnsi="Times New Roman"/>
          <w:b/>
          <w:sz w:val="24"/>
        </w:rPr>
        <w:t xml:space="preserve">6. Key technologies and innovation </w:t>
      </w:r>
    </w:p>
    <w:p w:rsidR="00E1599D" w:rsidRPr="006D09C9" w:rsidRDefault="00E1599D" w:rsidP="00E1599D">
      <w:pPr>
        <w:spacing w:after="240" w:line="320" w:lineRule="exact"/>
        <w:ind w:firstLineChars="200" w:firstLine="482"/>
        <w:rPr>
          <w:rFonts w:ascii="Times New Roman" w:eastAsia="仿宋_GB2312" w:hAnsi="Times New Roman"/>
          <w:b/>
          <w:sz w:val="24"/>
        </w:rPr>
      </w:pPr>
      <w:r w:rsidRPr="006D09C9">
        <w:rPr>
          <w:rFonts w:ascii="Times New Roman" w:eastAsia="仿宋_GB2312" w:hAnsi="Times New Roman"/>
          <w:b/>
          <w:sz w:val="24"/>
        </w:rPr>
        <w:t xml:space="preserve">7. Application and </w:t>
      </w:r>
      <w:r>
        <w:rPr>
          <w:rFonts w:ascii="Times New Roman" w:eastAsia="仿宋_GB2312" w:hAnsi="Times New Roman"/>
          <w:b/>
          <w:sz w:val="24"/>
        </w:rPr>
        <w:t xml:space="preserve">future </w:t>
      </w:r>
      <w:r w:rsidRPr="006D09C9">
        <w:rPr>
          <w:rFonts w:ascii="Times New Roman" w:eastAsia="仿宋_GB2312" w:hAnsi="Times New Roman"/>
          <w:b/>
          <w:sz w:val="24"/>
        </w:rPr>
        <w:t>outlook</w:t>
      </w:r>
    </w:p>
    <w:p w:rsidR="00067ABC" w:rsidRPr="00E1599D" w:rsidRDefault="00067ABC" w:rsidP="00E1599D">
      <w:pPr>
        <w:widowControl/>
        <w:spacing w:after="240" w:line="320" w:lineRule="exact"/>
        <w:rPr>
          <w:rFonts w:ascii="Times New Roman" w:eastAsia="仿宋_GB2312" w:hAnsi="Times New Roman"/>
          <w:sz w:val="24"/>
        </w:rPr>
      </w:pPr>
    </w:p>
    <w:sectPr w:rsidR="00067ABC" w:rsidRPr="00E15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3A" w:rsidRDefault="000D383A" w:rsidP="00E1599D">
      <w:r>
        <w:separator/>
      </w:r>
    </w:p>
  </w:endnote>
  <w:endnote w:type="continuationSeparator" w:id="0">
    <w:p w:rsidR="000D383A" w:rsidRDefault="000D383A" w:rsidP="00E1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3A" w:rsidRDefault="000D383A" w:rsidP="00E1599D">
      <w:r>
        <w:separator/>
      </w:r>
    </w:p>
  </w:footnote>
  <w:footnote w:type="continuationSeparator" w:id="0">
    <w:p w:rsidR="000D383A" w:rsidRDefault="000D383A" w:rsidP="00E1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B74"/>
    <w:multiLevelType w:val="hybridMultilevel"/>
    <w:tmpl w:val="3454C81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8CB5513"/>
    <w:multiLevelType w:val="hybridMultilevel"/>
    <w:tmpl w:val="F5A42F0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2">
    <w:nsid w:val="570A5271"/>
    <w:multiLevelType w:val="hybridMultilevel"/>
    <w:tmpl w:val="EF18F1B6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62773684"/>
    <w:multiLevelType w:val="hybridMultilevel"/>
    <w:tmpl w:val="58308684"/>
    <w:lvl w:ilvl="0" w:tplc="88BE69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4"/>
    <w:rsid w:val="00067ABC"/>
    <w:rsid w:val="000D383A"/>
    <w:rsid w:val="00664834"/>
    <w:rsid w:val="00E1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9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99D"/>
    <w:rPr>
      <w:sz w:val="18"/>
      <w:szCs w:val="18"/>
    </w:rPr>
  </w:style>
  <w:style w:type="paragraph" w:styleId="a5">
    <w:name w:val="List Paragraph"/>
    <w:basedOn w:val="a"/>
    <w:uiPriority w:val="34"/>
    <w:qFormat/>
    <w:rsid w:val="00E1599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159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599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9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99D"/>
    <w:rPr>
      <w:sz w:val="18"/>
      <w:szCs w:val="18"/>
    </w:rPr>
  </w:style>
  <w:style w:type="paragraph" w:styleId="a5">
    <w:name w:val="List Paragraph"/>
    <w:basedOn w:val="a"/>
    <w:uiPriority w:val="34"/>
    <w:qFormat/>
    <w:rsid w:val="00E1599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159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599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>iTianKong.com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IT天空</dc:creator>
  <cp:keywords/>
  <dc:description/>
  <cp:lastModifiedBy>IT天空</cp:lastModifiedBy>
  <cp:revision>3</cp:revision>
  <dcterms:created xsi:type="dcterms:W3CDTF">2015-08-27T02:29:00Z</dcterms:created>
  <dcterms:modified xsi:type="dcterms:W3CDTF">2015-08-27T02:31:00Z</dcterms:modified>
</cp:coreProperties>
</file>